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C0" w:rsidRPr="007470C0" w:rsidRDefault="007470C0" w:rsidP="007470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:rsidR="007470C0" w:rsidRPr="007470C0" w:rsidRDefault="007470C0" w:rsidP="007470C0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48"/>
          <w:szCs w:val="48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kern w:val="36"/>
          <w:sz w:val="44"/>
          <w:szCs w:val="44"/>
          <w:lang w:eastAsia="ru-RU"/>
        </w:rPr>
        <w:t>Занятие по ФЭМП во второй младшей группе по ФГОС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Цели: з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акреплять знания о геометрических фигурах, отвечать на вопрос "сколько? '' словами один, много, ни одного. Продолжать формировать умение составлять группу из отдельных предметов и выделять из нее один предмет.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Предварительная работа:</w:t>
      </w: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учить детей обращать внимание на форму предметов при выполнении элементарных действий с игрушками и предметами в повседневной жизни. Рассматривание один и множества предметов. Игра "Найди в группе предмет той же формы".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Программное содержание.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Образовательные задачи: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  учить детей вести диалог с воспитателем: слушать и понимать заданный вопрос и понятно отвечать на него;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закреплять и обобщать знания детей о количестве предметов (один, много, ни одного,</w:t>
      </w:r>
      <w:proofErr w:type="gramEnd"/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-закреплять умение различать и называть основные цвета: красный, синий, жёлтый, зелёный;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Развивающие задачи: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-Развивать слуховое и зрительное внимание, воображение.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-Развивать речь, наблюдательность, мыслительную активность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-Расширять и активизировать словарь детей.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-Развивать логическое мышление.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Воспитательные задачи: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-Воспитывать желание трудиться;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-Воспитывать доброту и отзывчивость.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Оборудование и материалы: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Демонстрационные</w:t>
      </w:r>
      <w:proofErr w:type="gramEnd"/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: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мягкая игрушка Зайчик. Большой и маленький кубики. Большая и маленькая коробка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Раздаточные:</w:t>
      </w: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Большие и маленькие кубики по числу детей. Тарелочки по одной штуке на ребёнка. Кружочки синего цвета в розетках на каждого ребёнка.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Место проведения: 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групповая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(на ковре и за столами)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Ход занятия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1. Введение в учебно-игровую ситуацию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Введения сказочного героя Зайчика.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-Ребята, к нам сегодня придёт гость, я вам загадаю загадку, а вы отгадайте кто же он?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 норке живё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т-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морковку грызёт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От лисы и от волка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-у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бегает ловка (кто это)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ответы детей (зайка)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-Правильно это зайка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..</w:t>
      </w:r>
      <w:proofErr w:type="gramEnd"/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2. Основная часть.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lastRenderedPageBreak/>
        <w:t>1. Игра – задание «Разложи кубики по коробкам» (на ковре)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Воспитатель</w:t>
      </w:r>
      <w:proofErr w:type="gramStart"/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 xml:space="preserve"> :</w:t>
      </w:r>
      <w:proofErr w:type="gramEnd"/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Ребята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что то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наш зайка грустный. Почему ты такой грустный?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-Ребята он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говорит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что у него рассыпались две коробки кубиков. И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правда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посмотрите сколько кубиков на нашем ковре. Давайте их рассмотрим: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-Саша, какие кубики по величине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(больше и маленькие)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.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Какого цвета кубики?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Дети называют цвета (синий, жёлтый, красный, зелёный)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 Зайчик просит разложить кубики по коробкам: большие кубики в большую коробку, а маленькие в маленькую коробку, давайте мы поможем Зайчику. Посмотрите на свои кубики. Покажите большой кубик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(показывают)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 Покажите маленький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(показывают)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На столе у воспитателя демонстрационные кубики: большой и маленький. Воспитатель первый раскладывает по коробкам, сопровождая действия речью.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-Посмотрите это какая коробка?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(большая)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-А эта коробка, какая?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(маленькая)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-Ребята, большой кубик, я положу в большую коробку, а маленький в маленькую коробку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(дети выполняют задания после объяснения воспитателя, по одному подходят и складывают кубики по коробкам.)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-Вот мы и помогли Зайчику: большие кубики сложили в большую коробку, а маленькие в маленькую коробку. Зайчик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доволен он улыбается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color w:val="181818"/>
          <w:sz w:val="27"/>
          <w:szCs w:val="27"/>
          <w:lang w:eastAsia="ru-RU"/>
        </w:rPr>
        <w:t>Физкультминутка: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Зайка серенький сидит (сидя на корточках, шевелим руками, изображая уши заики)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И ушами шевелит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Зайке холодно сидеть,  (дрожим стоя)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Надо лапочки погреть,  (трут ручку об ручку, хлопают себя по бокам)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Зайке холодно стоять,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Надо зайке поскакать,  (прыжки на месте)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Кто - то зайку напугал,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Зайка - прыг и убежал.</w:t>
      </w:r>
      <w:proofErr w:type="gramEnd"/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2. Игра задание «один и много» (за столами)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На столе разложены тарелочки. У каждого ребенка своя тарелочка белого цвета и коробочка с раздаточным материалом (кружочками синего цвета.)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Воспитатель:</w:t>
      </w: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Дети у вас на столе белые тарелочка.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Какой она формы (круглая).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А ещё перед вами коробочки, что в них (кружочки) Какого они цвета? (синего) сколько кружков? (много)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.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 на тарелочки (ни одного.)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Сейчас вы возьмите по одному кружку и положите на свою тарелочку. Сколько кружков у вас стало на тарелочке (по одному)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.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 сколько осталось в коробке (много). Теперь сделайте так, чтобы на тарелочке стало много кружков, а в коробочке ни одного.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Дети выполняют задание.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Сколько в коробочке кружков?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(ни одного)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lastRenderedPageBreak/>
        <w:t>А у вас на тарелочке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(много)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.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Ребята, посмотрите а у Зайки в тарелочке сколько кружков?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(ни одного).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 Давайте, каждый из вас положит к нему на тарелку по одному кружку.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-Вика, сколько ты будешь класть кружков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(один)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-Мила, а ты сколько? </w:t>
      </w: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(один)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Воспитатель:</w:t>
      </w: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Сколько Зайка собрал у вас кружков (много)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Было ни одного, а стало много. Давайте эту тарелочку подарим Зайчику.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"Спасибо дети! 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''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-говорит вам Степашка.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Вот какие мы с вами молодцы помогли собрать большие и маленькие кубики Зайчику и раскладывали кружочки. Молодцы!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b/>
          <w:bCs/>
          <w:i/>
          <w:iCs/>
          <w:color w:val="181818"/>
          <w:sz w:val="27"/>
          <w:szCs w:val="27"/>
          <w:lang w:eastAsia="ru-RU"/>
        </w:rPr>
        <w:t>3. Игра - хоровод «Мы по лесу идем».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Воспитатель: </w:t>
      </w:r>
      <w:proofErr w:type="spell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Ребята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,д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авайте</w:t>
      </w:r>
      <w:proofErr w:type="spell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вместе с Зайкой прогуляемся по лесу.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Мы по лесу идем,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Зверей найдем.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Зайца громко позовем: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«Ау-ау-ау!»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Никто не откликается,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Лишь эхо отзывается,</w:t>
      </w: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br/>
        <w:t>Тихо: «Ау-ау-ау!»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i/>
          <w:iCs/>
          <w:color w:val="181818"/>
          <w:sz w:val="27"/>
          <w:szCs w:val="27"/>
          <w:lang w:eastAsia="ru-RU"/>
        </w:rPr>
        <w:t>Вместо зайца, можно подставлять другие слова: «Волка громко позовем», «Мы медведя позовем», «Мы лису позовем».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Давайте попрощаемся с </w:t>
      </w:r>
      <w:proofErr w:type="spell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Зайчиком</w:t>
      </w:r>
      <w:proofErr w:type="gramStart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,с</w:t>
      </w:r>
      <w:proofErr w:type="gram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>кажем</w:t>
      </w:r>
      <w:proofErr w:type="spellEnd"/>
      <w:r w:rsidRPr="007470C0">
        <w:rPr>
          <w:rFonts w:ascii="Arial" w:eastAsia="Times New Roman" w:hAnsi="Arial" w:cs="Arial"/>
          <w:color w:val="181818"/>
          <w:sz w:val="27"/>
          <w:szCs w:val="27"/>
          <w:lang w:eastAsia="ru-RU"/>
        </w:rPr>
        <w:t xml:space="preserve"> ему «До свидания!»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7470C0" w:rsidRPr="007470C0" w:rsidRDefault="007470C0" w:rsidP="007470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470C0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B66051" w:rsidRDefault="00B66051"/>
    <w:sectPr w:rsidR="00B6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C0"/>
    <w:rsid w:val="007470C0"/>
    <w:rsid w:val="00AC0C36"/>
    <w:rsid w:val="00B6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0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70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70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7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470C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733</Words>
  <Characters>4183</Characters>
  <Application>Microsoft Office Word</Application>
  <DocSecurity>0</DocSecurity>
  <Lines>34</Lines>
  <Paragraphs>9</Paragraphs>
  <ScaleCrop>false</ScaleCrop>
  <Company>SPecialiST RePack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2022-01-24T12:42:00Z</dcterms:created>
  <dcterms:modified xsi:type="dcterms:W3CDTF">2022-01-24T12:43:00Z</dcterms:modified>
</cp:coreProperties>
</file>